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0E" w:rsidRDefault="000456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4560E" w:rsidRDefault="0004560E">
      <w:pPr>
        <w:pStyle w:val="ConsPlusNormal"/>
        <w:jc w:val="both"/>
        <w:outlineLvl w:val="0"/>
      </w:pPr>
    </w:p>
    <w:p w:rsidR="0004560E" w:rsidRDefault="0004560E">
      <w:pPr>
        <w:pStyle w:val="ConsPlusNormal"/>
        <w:outlineLvl w:val="0"/>
      </w:pPr>
      <w:r>
        <w:t>Зарегистрировано в Минюсте России 6 декабря 2017 г. N 49140</w:t>
      </w:r>
    </w:p>
    <w:p w:rsidR="0004560E" w:rsidRDefault="000456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Title"/>
        <w:jc w:val="center"/>
      </w:pPr>
      <w:r>
        <w:t>МИНИСТЕРСТВО ФИНАНСОВ РОССИЙСКОЙ ФЕДЕРАЦИИ</w:t>
      </w:r>
    </w:p>
    <w:p w:rsidR="0004560E" w:rsidRDefault="0004560E">
      <w:pPr>
        <w:pStyle w:val="ConsPlusTitle"/>
        <w:jc w:val="both"/>
      </w:pPr>
    </w:p>
    <w:p w:rsidR="0004560E" w:rsidRDefault="0004560E">
      <w:pPr>
        <w:pStyle w:val="ConsPlusTitle"/>
        <w:jc w:val="center"/>
      </w:pPr>
      <w:r>
        <w:t>ФЕДЕРАЛЬНОЕ КАЗНАЧЕЙСТВО</w:t>
      </w:r>
    </w:p>
    <w:p w:rsidR="0004560E" w:rsidRDefault="0004560E">
      <w:pPr>
        <w:pStyle w:val="ConsPlusTitle"/>
        <w:jc w:val="both"/>
      </w:pPr>
    </w:p>
    <w:p w:rsidR="0004560E" w:rsidRDefault="0004560E">
      <w:pPr>
        <w:pStyle w:val="ConsPlusTitle"/>
        <w:jc w:val="center"/>
      </w:pPr>
      <w:r>
        <w:t>ПРИКАЗ</w:t>
      </w:r>
    </w:p>
    <w:p w:rsidR="0004560E" w:rsidRDefault="0004560E">
      <w:pPr>
        <w:pStyle w:val="ConsPlusTitle"/>
        <w:jc w:val="center"/>
      </w:pPr>
      <w:r>
        <w:t>от 20 ноября 2017 г. N 30н</w:t>
      </w:r>
    </w:p>
    <w:p w:rsidR="0004560E" w:rsidRDefault="0004560E">
      <w:pPr>
        <w:pStyle w:val="ConsPlusTitle"/>
        <w:jc w:val="both"/>
      </w:pPr>
    </w:p>
    <w:p w:rsidR="0004560E" w:rsidRDefault="0004560E">
      <w:pPr>
        <w:pStyle w:val="ConsPlusTitle"/>
        <w:jc w:val="center"/>
      </w:pPr>
      <w:r>
        <w:t>ОБ УТВЕРЖДЕНИИ ПОРЯДКА</w:t>
      </w:r>
    </w:p>
    <w:p w:rsidR="0004560E" w:rsidRDefault="0004560E">
      <w:pPr>
        <w:pStyle w:val="ConsPlusTitle"/>
        <w:jc w:val="center"/>
      </w:pPr>
      <w:r>
        <w:t>ПРИНЯТИЯ РЕШЕНИЯ ОБ ОСУЩЕСТВЛЕНИИ КОНТРОЛЯ</w:t>
      </w:r>
    </w:p>
    <w:p w:rsidR="0004560E" w:rsidRDefault="0004560E">
      <w:pPr>
        <w:pStyle w:val="ConsPlusTitle"/>
        <w:jc w:val="center"/>
      </w:pPr>
      <w:r>
        <w:t>ЗА РАСХОДАМИ ФЕДЕРАЛЬНЫХ ГОСУДАРСТВЕННЫХ ГРАЖДАНСКИХ</w:t>
      </w:r>
    </w:p>
    <w:p w:rsidR="0004560E" w:rsidRDefault="0004560E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04560E" w:rsidRDefault="0004560E">
      <w:pPr>
        <w:pStyle w:val="ConsPlusTitle"/>
        <w:jc w:val="center"/>
      </w:pPr>
      <w:r>
        <w:t>ТЕРРИТОРИАЛЬНЫХ ОРГАНОВ ФЕДЕРАЛЬНОГО КАЗНАЧЕЙСТВА</w:t>
      </w:r>
    </w:p>
    <w:p w:rsidR="0004560E" w:rsidRDefault="0004560E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04560E" w:rsidRDefault="0004560E">
      <w:pPr>
        <w:pStyle w:val="ConsPlusTitle"/>
        <w:jc w:val="center"/>
      </w:pPr>
      <w:r>
        <w:t>ПО ОБЕСПЕЧЕНИЮ ДЕЯТЕЛЬНОСТИ КАЗНАЧЕЙСТВА РОССИИ",</w:t>
      </w:r>
    </w:p>
    <w:p w:rsidR="0004560E" w:rsidRDefault="0004560E">
      <w:pPr>
        <w:pStyle w:val="ConsPlusTitle"/>
        <w:jc w:val="center"/>
      </w:pPr>
      <w:r>
        <w:t>А ТАКЖЕ ЗА РАСХОДАМИ ИХ СУПРУГ (СУПРУГОВ)</w:t>
      </w:r>
    </w:p>
    <w:p w:rsidR="0004560E" w:rsidRDefault="0004560E">
      <w:pPr>
        <w:pStyle w:val="ConsPlusTitle"/>
        <w:jc w:val="center"/>
      </w:pPr>
      <w:r>
        <w:t>И НЕСОВЕРШЕННОЛЕТНИХ ДЕТЕЙ</w:t>
      </w:r>
    </w:p>
    <w:p w:rsidR="0004560E" w:rsidRDefault="000456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456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5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6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</w:tr>
    </w:tbl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6 статьи 5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right"/>
      </w:pPr>
      <w:r>
        <w:t>Руководитель</w:t>
      </w:r>
    </w:p>
    <w:p w:rsidR="0004560E" w:rsidRDefault="0004560E">
      <w:pPr>
        <w:pStyle w:val="ConsPlusNormal"/>
        <w:jc w:val="right"/>
      </w:pPr>
      <w:r>
        <w:t>Р.Е.АРТЮХИН</w:t>
      </w: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right"/>
      </w:pPr>
      <w:r>
        <w:t>Согласовано</w:t>
      </w:r>
    </w:p>
    <w:p w:rsidR="0004560E" w:rsidRDefault="0004560E">
      <w:pPr>
        <w:pStyle w:val="ConsPlusNormal"/>
        <w:jc w:val="right"/>
      </w:pPr>
      <w:r>
        <w:t>Министр финансов</w:t>
      </w:r>
    </w:p>
    <w:p w:rsidR="0004560E" w:rsidRDefault="0004560E">
      <w:pPr>
        <w:pStyle w:val="ConsPlusNormal"/>
        <w:jc w:val="right"/>
      </w:pPr>
      <w:r>
        <w:t>Российской Федерации</w:t>
      </w:r>
    </w:p>
    <w:p w:rsidR="0004560E" w:rsidRDefault="0004560E">
      <w:pPr>
        <w:pStyle w:val="ConsPlusNormal"/>
        <w:jc w:val="right"/>
      </w:pPr>
      <w:r>
        <w:t>А.Г.СИЛУАНОВ</w:t>
      </w:r>
    </w:p>
    <w:p w:rsidR="0004560E" w:rsidRDefault="0004560E">
      <w:pPr>
        <w:pStyle w:val="ConsPlusNormal"/>
        <w:jc w:val="right"/>
      </w:pPr>
      <w:r>
        <w:t>16.11.2017</w:t>
      </w: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right"/>
        <w:outlineLvl w:val="0"/>
      </w:pPr>
      <w:r>
        <w:t>Утвержден</w:t>
      </w:r>
    </w:p>
    <w:p w:rsidR="0004560E" w:rsidRDefault="0004560E">
      <w:pPr>
        <w:pStyle w:val="ConsPlusNormal"/>
        <w:jc w:val="right"/>
      </w:pPr>
      <w:r>
        <w:t>приказом Федерального казначейства</w:t>
      </w:r>
    </w:p>
    <w:p w:rsidR="0004560E" w:rsidRDefault="0004560E">
      <w:pPr>
        <w:pStyle w:val="ConsPlusNormal"/>
        <w:jc w:val="right"/>
      </w:pPr>
      <w:r>
        <w:t>от 20 ноября 2017 г. N 30н</w:t>
      </w: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Title"/>
        <w:jc w:val="center"/>
      </w:pPr>
      <w:bookmarkStart w:id="0" w:name="P44"/>
      <w:bookmarkEnd w:id="0"/>
      <w:r>
        <w:t>ПОРЯДОК</w:t>
      </w:r>
    </w:p>
    <w:p w:rsidR="0004560E" w:rsidRDefault="0004560E">
      <w:pPr>
        <w:pStyle w:val="ConsPlusTitle"/>
        <w:jc w:val="center"/>
      </w:pPr>
      <w:r>
        <w:t>ПРИНЯТИЯ РЕШЕНИЯ ОБ ОСУЩЕСТВЛЕНИИ КОНТРОЛЯ</w:t>
      </w:r>
    </w:p>
    <w:p w:rsidR="0004560E" w:rsidRDefault="0004560E">
      <w:pPr>
        <w:pStyle w:val="ConsPlusTitle"/>
        <w:jc w:val="center"/>
      </w:pPr>
      <w:r>
        <w:t>ЗА РАСХОДАМИ ФЕДЕРАЛЬНЫХ ГОСУДАРСТВЕННЫХ ГРАЖДАНСКИХ</w:t>
      </w:r>
    </w:p>
    <w:p w:rsidR="0004560E" w:rsidRDefault="0004560E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04560E" w:rsidRDefault="0004560E">
      <w:pPr>
        <w:pStyle w:val="ConsPlusTitle"/>
        <w:jc w:val="center"/>
      </w:pPr>
      <w:r>
        <w:t>ТЕРРИТОРИАЛЬНЫХ ОРГАНОВ ФЕДЕРАЛЬНОГО КАЗНАЧЕЙСТВА</w:t>
      </w:r>
    </w:p>
    <w:p w:rsidR="0004560E" w:rsidRDefault="0004560E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04560E" w:rsidRDefault="0004560E">
      <w:pPr>
        <w:pStyle w:val="ConsPlusTitle"/>
        <w:jc w:val="center"/>
      </w:pPr>
      <w:r>
        <w:t>ПО ОБЕСПЕЧЕНИЮ ДЕЯТЕЛЬНОСТИ КАЗНАЧЕЙСТВА РОССИИ",</w:t>
      </w:r>
    </w:p>
    <w:p w:rsidR="0004560E" w:rsidRDefault="0004560E">
      <w:pPr>
        <w:pStyle w:val="ConsPlusTitle"/>
        <w:jc w:val="center"/>
      </w:pPr>
      <w:r>
        <w:t>А ТАКЖЕ ЗА РАСХОДАМИ ИХ СУПРУГ (СУПРУГОВ)</w:t>
      </w:r>
    </w:p>
    <w:p w:rsidR="0004560E" w:rsidRDefault="0004560E">
      <w:pPr>
        <w:pStyle w:val="ConsPlusTitle"/>
        <w:jc w:val="center"/>
      </w:pPr>
      <w:r>
        <w:t>И НЕСОВЕРШЕННОЛЕТНИХ ДЕТЕЙ</w:t>
      </w:r>
    </w:p>
    <w:p w:rsidR="0004560E" w:rsidRDefault="0004560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4560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8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</w:p>
          <w:p w:rsidR="0004560E" w:rsidRDefault="0004560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9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560E" w:rsidRDefault="0004560E">
            <w:pPr>
              <w:pStyle w:val="ConsPlusNormal"/>
            </w:pPr>
          </w:p>
        </w:tc>
      </w:tr>
    </w:tbl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ind w:firstLine="540"/>
        <w:jc w:val="both"/>
      </w:pPr>
      <w:r>
        <w:t xml:space="preserve">1. 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10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2. Решение об осуществлении контроля за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11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 (далее - Перечень должностей, утвержденный приказом N 47н);</w:t>
      </w:r>
    </w:p>
    <w:p w:rsidR="0004560E" w:rsidRDefault="0004560E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заместителей руководителей территориальных органов Федерального казначейства;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 xml:space="preserve">работников, замещающих должности, предусмотренные </w:t>
      </w:r>
      <w:hyperlink r:id="rId13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</w:t>
      </w:r>
      <w:r>
        <w:lastRenderedPageBreak/>
        <w:t>(супруга) и несовершеннолетних детей, утвержденным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66536);</w:t>
      </w:r>
    </w:p>
    <w:p w:rsidR="0004560E" w:rsidRDefault="0004560E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5">
        <w:r>
          <w:rPr>
            <w:color w:val="0000FF"/>
          </w:rPr>
          <w:t>Перечнем</w:t>
        </w:r>
      </w:hyperlink>
      <w: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04560E" w:rsidRDefault="0004560E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 xml:space="preserve">3. 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7">
        <w:r>
          <w:rPr>
            <w:color w:val="0000FF"/>
          </w:rPr>
          <w:t>частью 1 статьи 4</w:t>
        </w:r>
      </w:hyperlink>
      <w:r>
        <w:t xml:space="preserve"> Федерального закона от 3 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</w:p>
    <w:p w:rsidR="0004560E" w:rsidRDefault="0004560E">
      <w:pPr>
        <w:pStyle w:val="ConsPlusNormal"/>
        <w:jc w:val="both"/>
      </w:pPr>
      <w:r>
        <w:t xml:space="preserve">(п. 3 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4. Решение об осуществлении контроля за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5. Результаты контроля за расходами представляются: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04560E" w:rsidRDefault="0004560E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Казначейства России от 06.08.2018 N 23н)</w:t>
      </w:r>
    </w:p>
    <w:p w:rsidR="0004560E" w:rsidRDefault="0004560E">
      <w:pPr>
        <w:pStyle w:val="ConsPlusNormal"/>
        <w:spacing w:before="220"/>
        <w:ind w:firstLine="540"/>
        <w:jc w:val="both"/>
      </w:pPr>
      <w: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jc w:val="both"/>
      </w:pPr>
    </w:p>
    <w:p w:rsidR="0004560E" w:rsidRDefault="000456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4A35" w:rsidRDefault="00D14A35">
      <w:bookmarkStart w:id="1" w:name="_GoBack"/>
      <w:bookmarkEnd w:id="1"/>
    </w:p>
    <w:sectPr w:rsidR="00D14A35" w:rsidSect="00802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0E"/>
    <w:rsid w:val="0004560E"/>
    <w:rsid w:val="00D1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EFFAF-B8F7-43D6-A754-29810A3F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6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56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56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5780&amp;dst=100007" TargetMode="External"/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67177&amp;dst=100031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42435&amp;dst=100050" TargetMode="External"/><Relationship Id="rId12" Type="http://schemas.openxmlformats.org/officeDocument/2006/relationships/hyperlink" Target="https://login.consultant.ru/link/?req=doc&amp;base=LAW&amp;n=467177&amp;dst=100026" TargetMode="External"/><Relationship Id="rId17" Type="http://schemas.openxmlformats.org/officeDocument/2006/relationships/hyperlink" Target="https://login.consultant.ru/link/?req=doc&amp;base=LAW&amp;n=442435&amp;dst=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7177&amp;dst=10003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7177&amp;dst=100024" TargetMode="External"/><Relationship Id="rId11" Type="http://schemas.openxmlformats.org/officeDocument/2006/relationships/hyperlink" Target="https://login.consultant.ru/link/?req=doc&amp;base=LAW&amp;n=463857&amp;dst=100012" TargetMode="External"/><Relationship Id="rId5" Type="http://schemas.openxmlformats.org/officeDocument/2006/relationships/hyperlink" Target="https://login.consultant.ru/link/?req=doc&amp;base=LAW&amp;n=305780&amp;dst=100007" TargetMode="External"/><Relationship Id="rId15" Type="http://schemas.openxmlformats.org/officeDocument/2006/relationships/hyperlink" Target="https://login.consultant.ru/link/?req=doc&amp;base=LAW&amp;n=463857&amp;dst=100012" TargetMode="External"/><Relationship Id="rId10" Type="http://schemas.openxmlformats.org/officeDocument/2006/relationships/hyperlink" Target="https://login.consultant.ru/link/?req=doc&amp;base=LAW&amp;n=442435&amp;dst=100128" TargetMode="External"/><Relationship Id="rId19" Type="http://schemas.openxmlformats.org/officeDocument/2006/relationships/hyperlink" Target="https://login.consultant.ru/link/?req=doc&amp;base=LAW&amp;n=305780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7177&amp;dst=100024" TargetMode="External"/><Relationship Id="rId14" Type="http://schemas.openxmlformats.org/officeDocument/2006/relationships/hyperlink" Target="https://login.consultant.ru/link/?req=doc&amp;base=LAW&amp;n=467177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Екатерина Андреевна</dc:creator>
  <cp:keywords/>
  <dc:description/>
  <cp:lastModifiedBy>Фомина Екатерина Андреевна</cp:lastModifiedBy>
  <cp:revision>1</cp:revision>
  <dcterms:created xsi:type="dcterms:W3CDTF">2024-12-11T13:03:00Z</dcterms:created>
  <dcterms:modified xsi:type="dcterms:W3CDTF">2024-12-11T13:04:00Z</dcterms:modified>
</cp:coreProperties>
</file>